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073D4" w14:textId="77777777"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56B5BA10" w14:textId="4CFEAA94"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60E2E03B" wp14:editId="2C4632BC">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3863E155" w14:textId="77777777" w:rsidR="00B03E93" w:rsidRDefault="00B03E93"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AAFEF26" w14:textId="1C1531A3" w:rsidR="00B03E93" w:rsidRDefault="00B03E93" w:rsidP="00B03E93">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41DFDCC" w14:textId="77777777" w:rsidR="00B03E93" w:rsidRPr="00B03E93" w:rsidRDefault="00B03E93" w:rsidP="00B03E93">
      <w:pPr>
        <w:pStyle w:val="Body2"/>
        <w:rPr>
          <w:lang w:val="lt-LT"/>
        </w:rPr>
      </w:pPr>
    </w:p>
    <w:p w14:paraId="7D730A6B" w14:textId="6A7652BA" w:rsidR="00707A27" w:rsidRPr="00FF6EAE" w:rsidRDefault="00707A27" w:rsidP="00B03E93">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0E65B24" w14:textId="79B6C2DF" w:rsidR="00B03E93" w:rsidRDefault="003A0FA3"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3A0FA3">
        <w:rPr>
          <w:rFonts w:ascii="Times New Roman" w:eastAsia="Times New Roman" w:hAnsi="Times New Roman" w:cs="Times New Roman"/>
          <w:b/>
          <w:spacing w:val="0"/>
          <w:sz w:val="24"/>
          <w:szCs w:val="24"/>
          <w:bdr w:val="none" w:sz="0" w:space="0" w:color="auto" w:frame="1"/>
          <w:lang w:val="lt-LT"/>
        </w:rPr>
        <w:t xml:space="preserve">Medicinos įrangos ir priemonių pirkimas (VIII) ( </w:t>
      </w:r>
      <w:r w:rsidR="00B03E93" w:rsidRPr="00B03E93">
        <w:rPr>
          <w:rFonts w:ascii="Times New Roman" w:eastAsia="Times New Roman" w:hAnsi="Times New Roman" w:cs="Times New Roman"/>
          <w:b/>
          <w:spacing w:val="0"/>
          <w:sz w:val="24"/>
          <w:szCs w:val="24"/>
          <w:bdr w:val="none" w:sz="0" w:space="0" w:color="auto" w:frame="1"/>
          <w:lang w:val="lt-LT"/>
        </w:rPr>
        <w:t>(ILK) (1</w:t>
      </w:r>
      <w:r>
        <w:rPr>
          <w:rFonts w:ascii="Times New Roman" w:eastAsia="Times New Roman" w:hAnsi="Times New Roman" w:cs="Times New Roman"/>
          <w:b/>
          <w:spacing w:val="0"/>
          <w:sz w:val="24"/>
          <w:szCs w:val="24"/>
          <w:bdr w:val="none" w:sz="0" w:space="0" w:color="auto" w:frame="1"/>
          <w:lang w:val="lt-LT"/>
        </w:rPr>
        <w:t>2406</w:t>
      </w:r>
      <w:r w:rsidR="00B03E93" w:rsidRPr="00B03E93">
        <w:rPr>
          <w:rFonts w:ascii="Times New Roman" w:eastAsia="Times New Roman" w:hAnsi="Times New Roman" w:cs="Times New Roman"/>
          <w:b/>
          <w:spacing w:val="0"/>
          <w:sz w:val="24"/>
          <w:szCs w:val="24"/>
          <w:bdr w:val="none" w:sz="0" w:space="0" w:color="auto" w:frame="1"/>
          <w:lang w:val="lt-LT"/>
        </w:rPr>
        <w:t>)</w:t>
      </w:r>
    </w:p>
    <w:p w14:paraId="0BC3FB88" w14:textId="5E56BEE6"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3BFDCFF8"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w:t>
      </w:r>
      <w:r w:rsidR="00B03E93" w:rsidRPr="00B03E93">
        <w:rPr>
          <w:rFonts w:cs="Times New Roman"/>
          <w:color w:val="auto"/>
          <w:sz w:val="24"/>
          <w:szCs w:val="24"/>
          <w:lang w:val="lt-LT"/>
        </w:rPr>
        <w:t xml:space="preserve">VšĮ Vilniaus universiteto ligoninė Santaros klinikos (toliau - PO), vykdydama viešąjį pirkimą numato įsigyti </w:t>
      </w:r>
      <w:r w:rsidR="003A0FA3">
        <w:rPr>
          <w:rFonts w:cs="Times New Roman"/>
          <w:color w:val="auto"/>
          <w:sz w:val="24"/>
          <w:szCs w:val="24"/>
          <w:lang w:val="lt-LT"/>
        </w:rPr>
        <w:t>m</w:t>
      </w:r>
      <w:r w:rsidR="003A0FA3" w:rsidRPr="003A0FA3">
        <w:rPr>
          <w:rFonts w:cs="Times New Roman"/>
          <w:color w:val="auto"/>
          <w:sz w:val="24"/>
          <w:szCs w:val="24"/>
          <w:lang w:val="lt-LT"/>
        </w:rPr>
        <w:t>edicinos įrang</w:t>
      </w:r>
      <w:r w:rsidR="003A0FA3">
        <w:rPr>
          <w:rFonts w:cs="Times New Roman"/>
          <w:color w:val="auto"/>
          <w:sz w:val="24"/>
          <w:szCs w:val="24"/>
          <w:lang w:val="lt-LT"/>
        </w:rPr>
        <w:t>ą</w:t>
      </w:r>
      <w:r w:rsidR="003A0FA3" w:rsidRPr="003A0FA3">
        <w:rPr>
          <w:rFonts w:cs="Times New Roman"/>
          <w:color w:val="auto"/>
          <w:sz w:val="24"/>
          <w:szCs w:val="24"/>
          <w:lang w:val="lt-LT"/>
        </w:rPr>
        <w:t xml:space="preserve"> ir priemon</w:t>
      </w:r>
      <w:r w:rsidR="003A0FA3">
        <w:rPr>
          <w:rFonts w:cs="Times New Roman"/>
          <w:color w:val="auto"/>
          <w:sz w:val="24"/>
          <w:szCs w:val="24"/>
          <w:lang w:val="lt-LT"/>
        </w:rPr>
        <w:t xml:space="preserve">es </w:t>
      </w:r>
      <w:r w:rsidR="003A0FA3" w:rsidRPr="003A0FA3">
        <w:rPr>
          <w:rFonts w:cs="Times New Roman"/>
          <w:color w:val="auto"/>
          <w:sz w:val="24"/>
          <w:szCs w:val="24"/>
          <w:lang w:val="lt-LT"/>
        </w:rPr>
        <w:t xml:space="preserve">(VIII) ( </w:t>
      </w:r>
      <w:r w:rsidR="00B03E93" w:rsidRPr="00B03E93">
        <w:rPr>
          <w:rFonts w:cs="Times New Roman"/>
          <w:color w:val="auto"/>
          <w:sz w:val="24"/>
          <w:szCs w:val="24"/>
          <w:lang w:val="lt-LT"/>
        </w:rPr>
        <w:t>(ILK)</w:t>
      </w:r>
      <w:r w:rsidR="00B03E93">
        <w:rPr>
          <w:rFonts w:cs="Times New Roman"/>
          <w:color w:val="auto"/>
          <w:sz w:val="24"/>
          <w:szCs w:val="24"/>
          <w:lang w:val="lt-LT"/>
        </w:rPr>
        <w:t xml:space="preserve"> </w:t>
      </w:r>
      <w:r w:rsidR="00B03E93" w:rsidRPr="00B03E93">
        <w:rPr>
          <w:rFonts w:cs="Times New Roman"/>
          <w:color w:val="auto"/>
          <w:sz w:val="24"/>
          <w:szCs w:val="24"/>
          <w:lang w:val="lt-LT"/>
        </w:rPr>
        <w:t>(toliau - prekės). Pirkimas vykdomas įgyvendinant Projektą Nr. 09-002-P-0002 „Infekcinių ligų klasterio įkūrimas Santaros klinikose“, kurį finansuoja Europos Sąjunga – „</w:t>
      </w:r>
      <w:proofErr w:type="spellStart"/>
      <w:r w:rsidR="00B03E93" w:rsidRPr="00B03E93">
        <w:rPr>
          <w:rFonts w:cs="Times New Roman"/>
          <w:color w:val="auto"/>
          <w:sz w:val="24"/>
          <w:szCs w:val="24"/>
          <w:lang w:val="lt-LT"/>
        </w:rPr>
        <w:t>NextGenerationEU</w:t>
      </w:r>
      <w:proofErr w:type="spellEnd"/>
      <w:r w:rsidR="00B03E93" w:rsidRPr="00B03E93">
        <w:rPr>
          <w:rFonts w:cs="Times New Roman"/>
          <w:color w:val="auto"/>
          <w:sz w:val="24"/>
          <w:szCs w:val="24"/>
          <w:lang w:val="lt-LT"/>
        </w:rPr>
        <w:t>“ pagal Ekonomikos gaivinimo ir atsparumo didinimo planą „Naujos kartos Lietuva“</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bookmarkStart w:id="0" w:name="_Hlk213744520"/>
      <w:r w:rsidR="00F634BC">
        <w:fldChar w:fldCharType="begin"/>
      </w:r>
      <w:r w:rsidR="00F634BC" w:rsidRPr="002202CD">
        <w:rPr>
          <w:lang w:val="sv-SE"/>
        </w:rPr>
        <w:instrText>HYPERLINK "mailto:inga.zaksaite@santa.lt"</w:instrText>
      </w:r>
      <w:r w:rsidR="00F634BC">
        <w:fldChar w:fldCharType="separate"/>
      </w:r>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r w:rsidR="00F634BC">
        <w:fldChar w:fldCharType="end"/>
      </w:r>
      <w:bookmarkEnd w:id="0"/>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6C83BFDB"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3A0FA3" w:rsidRPr="003A0FA3">
        <w:rPr>
          <w:rFonts w:eastAsia="Times New Roman"/>
          <w:color w:val="000000"/>
          <w:bdr w:val="none" w:sz="0" w:space="0" w:color="auto" w:frame="1"/>
          <w:lang w:val="lt-LT" w:eastAsia="lt-LT"/>
        </w:rPr>
        <w:t>Medicinos įrang</w:t>
      </w:r>
      <w:r w:rsidR="003A0FA3">
        <w:rPr>
          <w:rFonts w:eastAsia="Times New Roman"/>
          <w:color w:val="000000"/>
          <w:bdr w:val="none" w:sz="0" w:space="0" w:color="auto" w:frame="1"/>
          <w:lang w:val="lt-LT" w:eastAsia="lt-LT"/>
        </w:rPr>
        <w:t>a</w:t>
      </w:r>
      <w:r w:rsidR="003A0FA3" w:rsidRPr="003A0FA3">
        <w:rPr>
          <w:rFonts w:eastAsia="Times New Roman"/>
          <w:color w:val="000000"/>
          <w:bdr w:val="none" w:sz="0" w:space="0" w:color="auto" w:frame="1"/>
          <w:lang w:val="lt-LT" w:eastAsia="lt-LT"/>
        </w:rPr>
        <w:t xml:space="preserve"> ir priemon</w:t>
      </w:r>
      <w:r w:rsidR="003A0FA3">
        <w:rPr>
          <w:rFonts w:eastAsia="Times New Roman"/>
          <w:color w:val="000000"/>
          <w:bdr w:val="none" w:sz="0" w:space="0" w:color="auto" w:frame="1"/>
          <w:lang w:val="lt-LT" w:eastAsia="lt-LT"/>
        </w:rPr>
        <w:t>ės</w:t>
      </w:r>
      <w:r w:rsidR="003A0FA3" w:rsidRPr="003A0FA3">
        <w:rPr>
          <w:rFonts w:eastAsia="Times New Roman"/>
          <w:color w:val="000000"/>
          <w:bdr w:val="none" w:sz="0" w:space="0" w:color="auto" w:frame="1"/>
          <w:lang w:val="lt-LT" w:eastAsia="lt-LT"/>
        </w:rPr>
        <w:t xml:space="preserve"> (VIII) (</w:t>
      </w:r>
      <w:r w:rsidR="00B03E93" w:rsidRPr="00B03E93">
        <w:rPr>
          <w:rFonts w:eastAsia="Times New Roman"/>
          <w:color w:val="000000"/>
          <w:bdr w:val="none" w:sz="0" w:space="0" w:color="auto" w:frame="1"/>
          <w:lang w:val="lt-LT" w:eastAsia="lt-LT"/>
        </w:rPr>
        <w:t xml:space="preserve"> (ILK) (1</w:t>
      </w:r>
      <w:r w:rsidR="003A0FA3">
        <w:rPr>
          <w:rFonts w:eastAsia="Times New Roman"/>
          <w:color w:val="000000"/>
          <w:bdr w:val="none" w:sz="0" w:space="0" w:color="auto" w:frame="1"/>
          <w:lang w:val="lt-LT" w:eastAsia="lt-LT"/>
        </w:rPr>
        <w:t>2406</w:t>
      </w:r>
      <w:r w:rsidR="00B03E93" w:rsidRPr="00B03E93">
        <w:rPr>
          <w:rFonts w:eastAsia="Times New Roman"/>
          <w:color w:val="000000"/>
          <w:bdr w:val="none" w:sz="0" w:space="0" w:color="auto" w:frame="1"/>
          <w:lang w:val="lt-LT" w:eastAsia="lt-LT"/>
        </w:rPr>
        <w:t>)</w:t>
      </w:r>
      <w:r w:rsidR="0071745C" w:rsidRPr="008754F7">
        <w:rPr>
          <w:lang w:val="lt-LT"/>
        </w:rPr>
        <w:t>“</w:t>
      </w:r>
      <w:r w:rsidR="003A0FA3">
        <w:rPr>
          <w:lang w:val="lt-LT"/>
        </w:rPr>
        <w:t>, p</w:t>
      </w:r>
      <w:r w:rsidR="003A0FA3" w:rsidRPr="003A0FA3">
        <w:rPr>
          <w:lang w:val="lt-LT"/>
        </w:rPr>
        <w:t>erkamas medicininių atliekų surinkimo ir panaudotų priemonių atsekamumo sistemos</w:t>
      </w:r>
      <w:r w:rsidR="00915973">
        <w:rPr>
          <w:lang w:val="lt-LT"/>
        </w:rPr>
        <w:t>,</w:t>
      </w:r>
      <w:r w:rsidR="0068774B">
        <w:rPr>
          <w:rFonts w:eastAsia="Calibri"/>
          <w:bdr w:val="none" w:sz="0" w:space="0" w:color="auto"/>
          <w:lang w:val="lt-LT"/>
        </w:rPr>
        <w:t xml:space="preserve"> </w:t>
      </w:r>
      <w:r w:rsidR="00F40872" w:rsidRPr="00F40872">
        <w:rPr>
          <w:rFonts w:eastAsia="Calibri"/>
          <w:bdr w:val="none" w:sz="0" w:space="0" w:color="auto"/>
          <w:lang w:val="lt-LT"/>
        </w:rPr>
        <w:t>detaliau nurodyta SPS 1 priede „</w:t>
      </w:r>
      <w:proofErr w:type="spellStart"/>
      <w:r w:rsidR="00F40872" w:rsidRPr="00F40872">
        <w:rPr>
          <w:rFonts w:eastAsia="Calibri"/>
          <w:bdr w:val="none" w:sz="0" w:space="0" w:color="auto"/>
          <w:lang w:val="lt-LT"/>
        </w:rPr>
        <w:t>Pasiūlymas_Techninė</w:t>
      </w:r>
      <w:proofErr w:type="spellEnd"/>
      <w:r w:rsidR="00F40872" w:rsidRPr="00F40872">
        <w:rPr>
          <w:rFonts w:eastAsia="Calibri"/>
          <w:bdr w:val="none" w:sz="0" w:space="0" w:color="auto"/>
          <w:lang w:val="lt-LT"/>
        </w:rPr>
        <w:t xml:space="preserve"> specifikacija“ (</w:t>
      </w:r>
      <w:proofErr w:type="spellStart"/>
      <w:r w:rsidR="00F40872" w:rsidRPr="00F40872">
        <w:rPr>
          <w:rFonts w:eastAsia="Calibri"/>
          <w:bdr w:val="none" w:sz="0" w:space="0" w:color="auto"/>
          <w:lang w:val="lt-LT"/>
        </w:rPr>
        <w:t>atitinkmai</w:t>
      </w:r>
      <w:proofErr w:type="spellEnd"/>
      <w:r w:rsidR="00F40872" w:rsidRPr="00F40872">
        <w:rPr>
          <w:rFonts w:eastAsia="Calibri"/>
          <w:bdr w:val="none" w:sz="0" w:space="0" w:color="auto"/>
          <w:lang w:val="lt-LT"/>
        </w:rPr>
        <w:t xml:space="preserve"> pagal Pirkimo objekto dalis)</w:t>
      </w:r>
      <w:r w:rsidR="0068774B" w:rsidRPr="00D37D72">
        <w:rPr>
          <w:rFonts w:eastAsia="Calibri"/>
          <w:bdr w:val="none" w:sz="0" w:space="0" w:color="auto"/>
          <w:lang w:val="lt-LT"/>
        </w:rPr>
        <w:t>.</w:t>
      </w:r>
    </w:p>
    <w:p w14:paraId="4A5ABA66" w14:textId="1A22A1F5" w:rsidR="006A043F" w:rsidRPr="00F40872"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3A0FA3">
        <w:rPr>
          <w:rFonts w:cs="Times New Roman"/>
          <w:color w:val="auto"/>
          <w:sz w:val="24"/>
          <w:szCs w:val="24"/>
          <w:lang w:val="lt-LT"/>
        </w:rPr>
        <w:t>3</w:t>
      </w:r>
      <w:r w:rsidR="00925F49" w:rsidRPr="008754F7">
        <w:rPr>
          <w:rFonts w:cs="Times New Roman"/>
          <w:color w:val="auto"/>
          <w:sz w:val="24"/>
          <w:szCs w:val="24"/>
          <w:lang w:val="lt-LT"/>
        </w:rPr>
        <w:t xml:space="preserve"> </w:t>
      </w:r>
      <w:r w:rsidR="00BE1605">
        <w:rPr>
          <w:rFonts w:cs="Times New Roman"/>
          <w:color w:val="auto"/>
          <w:sz w:val="24"/>
          <w:szCs w:val="24"/>
          <w:lang w:val="lt-LT"/>
        </w:rPr>
        <w:t>(</w:t>
      </w:r>
      <w:r w:rsidR="003A0FA3">
        <w:rPr>
          <w:rFonts w:cs="Times New Roman"/>
          <w:color w:val="auto"/>
          <w:sz w:val="24"/>
          <w:szCs w:val="24"/>
          <w:lang w:val="lt-LT"/>
        </w:rPr>
        <w:t>tris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2202CD">
        <w:rPr>
          <w:lang w:val="lt-LT"/>
        </w:rPr>
        <w:t xml:space="preserve"> </w:t>
      </w:r>
      <w:r w:rsidR="00F40872" w:rsidRPr="00F40872">
        <w:rPr>
          <w:sz w:val="24"/>
          <w:szCs w:val="24"/>
          <w:lang w:val="lt-LT"/>
        </w:rPr>
        <w:t>Pasiūlymą galima teikti dėl vienos, kelių ar visų pirkimo objekto dalių</w:t>
      </w:r>
      <w:r w:rsidR="00F40872">
        <w:rPr>
          <w:sz w:val="24"/>
          <w:szCs w:val="24"/>
          <w:lang w:val="lt-LT"/>
        </w:rPr>
        <w:t>.</w:t>
      </w:r>
    </w:p>
    <w:p w14:paraId="3AFF27F1" w14:textId="1D9420EC" w:rsidR="001008EC" w:rsidRPr="008754F7" w:rsidRDefault="00707A27" w:rsidP="003B465B">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1C8B5A5C"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00F40872" w:rsidRPr="00BE52B1">
        <w:rPr>
          <w:rFonts w:cs="Times New Roman"/>
          <w:color w:val="auto"/>
          <w:sz w:val="24"/>
          <w:szCs w:val="24"/>
          <w:lang w:val="lt-LT"/>
        </w:rPr>
        <w:t>EBVPD pildomas pagal SPS 3 priede pateiktą failą/šabloną</w:t>
      </w:r>
      <w:r w:rsidR="00F40872" w:rsidRPr="00BE52B1">
        <w:rPr>
          <w:lang w:val="lt-LT"/>
        </w:rPr>
        <w:t xml:space="preserve"> </w:t>
      </w:r>
      <w:r w:rsidR="00F40872" w:rsidRPr="00BE52B1">
        <w:rPr>
          <w:rFonts w:cs="Times New Roman"/>
          <w:color w:val="auto"/>
          <w:sz w:val="24"/>
          <w:szCs w:val="24"/>
          <w:lang w:val="lt-LT"/>
        </w:rPr>
        <w:t>(pateikiamas kartu su pasiūlymu).</w:t>
      </w:r>
      <w:r w:rsidR="00F40872" w:rsidRPr="00BE52B1">
        <w:rPr>
          <w:lang w:val="lt-LT"/>
        </w:rPr>
        <w:t xml:space="preserve"> </w:t>
      </w:r>
      <w:r w:rsidR="00F40872" w:rsidRPr="00BE52B1">
        <w:rPr>
          <w:rFonts w:cs="Times New Roman"/>
          <w:color w:val="auto"/>
          <w:sz w:val="24"/>
          <w:szCs w:val="24"/>
          <w:lang w:val="lt-LT"/>
        </w:rPr>
        <w:t>Dėl šio pirkimo buvo paskelbta išankstinė (rinkos) konsultacija (</w:t>
      </w:r>
      <w:r w:rsidR="00F40872" w:rsidRPr="00BE52B1">
        <w:rPr>
          <w:sz w:val="24"/>
          <w:szCs w:val="24"/>
          <w:lang w:val="lt-LT"/>
        </w:rPr>
        <w:t xml:space="preserve">CVP IS Nr. </w:t>
      </w:r>
      <w:r w:rsidR="003A0FA3" w:rsidRPr="003A0FA3">
        <w:rPr>
          <w:sz w:val="24"/>
          <w:szCs w:val="24"/>
          <w:lang w:val="lt-LT"/>
        </w:rPr>
        <w:t>6507882</w:t>
      </w:r>
      <w:r w:rsidR="00F40872" w:rsidRPr="00BE52B1">
        <w:rPr>
          <w:sz w:val="24"/>
          <w:szCs w:val="24"/>
          <w:lang w:val="lt-LT"/>
        </w:rPr>
        <w:t xml:space="preserve"> “</w:t>
      </w:r>
      <w:r w:rsidR="003A0FA3" w:rsidRPr="003A0FA3">
        <w:t xml:space="preserve"> </w:t>
      </w:r>
      <w:r w:rsidR="003A0FA3" w:rsidRPr="003A0FA3">
        <w:rPr>
          <w:sz w:val="24"/>
          <w:szCs w:val="24"/>
          <w:lang w:val="lt-LT"/>
        </w:rPr>
        <w:t>Rinkos konsultacija - Medicinos įrangos ir priemonių pirkimas (ILK)</w:t>
      </w:r>
      <w:r w:rsidR="00F40872" w:rsidRPr="00BE52B1">
        <w:rPr>
          <w:sz w:val="24"/>
          <w:szCs w:val="24"/>
          <w:lang w:val="lt-LT"/>
        </w:rPr>
        <w:t xml:space="preserve">” </w:t>
      </w:r>
      <w:r w:rsidR="003A0FA3" w:rsidRPr="003A0FA3">
        <w:rPr>
          <w:sz w:val="24"/>
          <w:szCs w:val="24"/>
          <w:lang w:val="lt-LT"/>
        </w:rPr>
        <w:t>https://viesiejipirkimai.lt/epps/pmc/viewPmc.do?resourceId=6507882</w:t>
      </w:r>
      <w:r w:rsidR="00F40872" w:rsidRPr="00BE52B1">
        <w:rPr>
          <w:sz w:val="24"/>
          <w:szCs w:val="24"/>
          <w:lang w:val="lt-LT"/>
        </w:rPr>
        <w:t>”</w:t>
      </w:r>
      <w:r w:rsidR="00F40872" w:rsidRPr="00BE52B1">
        <w:rPr>
          <w:rFonts w:cs="Times New Roman"/>
          <w:color w:val="auto"/>
          <w:sz w:val="24"/>
          <w:szCs w:val="24"/>
          <w:lang w:val="lt-LT"/>
        </w:rPr>
        <w:t xml:space="preserve">), tiekėjai, kurie dalyvavo rinkos konsultacijoje ir teikė pastabas, turi atsakydami EBVPD į III dalies </w:t>
      </w:r>
      <w:r w:rsidR="00B03E93">
        <w:rPr>
          <w:rFonts w:cs="Times New Roman"/>
          <w:color w:val="auto"/>
          <w:sz w:val="24"/>
          <w:szCs w:val="24"/>
          <w:lang w:val="lt-LT"/>
        </w:rPr>
        <w:t>„</w:t>
      </w:r>
      <w:r w:rsidR="00F40872" w:rsidRPr="00BE52B1">
        <w:rPr>
          <w:rFonts w:cs="Times New Roman"/>
          <w:color w:val="auto"/>
          <w:sz w:val="24"/>
          <w:szCs w:val="24"/>
          <w:lang w:val="lt-LT"/>
        </w:rPr>
        <w:t>Pašalinimo pagrindai</w:t>
      </w:r>
      <w:r w:rsidR="00B03E93">
        <w:rPr>
          <w:rFonts w:cs="Times New Roman"/>
          <w:color w:val="auto"/>
          <w:sz w:val="24"/>
          <w:szCs w:val="24"/>
          <w:lang w:val="lt-LT"/>
        </w:rPr>
        <w:t>“</w:t>
      </w:r>
      <w:r w:rsidR="00F40872" w:rsidRPr="00BE52B1">
        <w:rPr>
          <w:rFonts w:cs="Times New Roman"/>
          <w:color w:val="auto"/>
          <w:sz w:val="24"/>
          <w:szCs w:val="24"/>
          <w:lang w:val="lt-LT"/>
        </w:rPr>
        <w:t xml:space="preserve"> C skilties klausimą </w:t>
      </w:r>
      <w:r w:rsidR="00B03E93">
        <w:rPr>
          <w:rFonts w:cs="Times New Roman"/>
          <w:color w:val="auto"/>
          <w:sz w:val="24"/>
          <w:szCs w:val="24"/>
          <w:lang w:val="lt-LT"/>
        </w:rPr>
        <w:t>„</w:t>
      </w:r>
      <w:r w:rsidR="00F40872" w:rsidRPr="00BE52B1">
        <w:rPr>
          <w:rFonts w:cs="Times New Roman"/>
          <w:color w:val="auto"/>
          <w:sz w:val="24"/>
          <w:szCs w:val="24"/>
          <w:lang w:val="lt-LT"/>
        </w:rPr>
        <w:t>Tiesioginis arba netiesioginis dalyvavimas rengiant šią pirkimo procedūrą</w:t>
      </w:r>
      <w:r w:rsidR="00B03E93">
        <w:rPr>
          <w:rFonts w:cs="Times New Roman"/>
          <w:color w:val="auto"/>
          <w:sz w:val="24"/>
          <w:szCs w:val="24"/>
          <w:lang w:val="lt-LT"/>
        </w:rPr>
        <w:t>“</w:t>
      </w:r>
      <w:r w:rsidR="00F40872" w:rsidRPr="00BE52B1">
        <w:rPr>
          <w:rFonts w:cs="Times New Roman"/>
          <w:color w:val="auto"/>
          <w:sz w:val="24"/>
          <w:szCs w:val="24"/>
          <w:lang w:val="lt-LT"/>
        </w:rPr>
        <w:t xml:space="preserve"> žymėti Taip</w:t>
      </w:r>
      <w:r w:rsidR="00492FDE" w:rsidRPr="00492FDE">
        <w:rPr>
          <w:rFonts w:cs="Times New Roman"/>
          <w:color w:val="auto"/>
          <w:sz w:val="24"/>
          <w:szCs w:val="24"/>
          <w:lang w:val="lt-LT"/>
        </w:rPr>
        <w:t>.</w:t>
      </w:r>
    </w:p>
    <w:p w14:paraId="026F7433" w14:textId="609C70A8"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10. </w:t>
      </w:r>
      <w:r w:rsidR="002E4805" w:rsidRPr="00BE52B1">
        <w:rPr>
          <w:rFonts w:cs="Times New Roman"/>
          <w:color w:val="auto"/>
          <w:sz w:val="24"/>
          <w:szCs w:val="24"/>
          <w:lang w:val="lt-LT"/>
        </w:rPr>
        <w:t>Tiekėjo pašalinimo pagrindai ir jų nebuvimą patvirtinantys dokumentai nurodyti BPS 3.10.p. (3.3 p.).</w:t>
      </w:r>
      <w:r w:rsidR="002E4805" w:rsidRPr="00BE52B1">
        <w:rPr>
          <w:lang w:val="lt-LT"/>
        </w:rPr>
        <w:t xml:space="preserve"> </w:t>
      </w:r>
      <w:r w:rsidR="002E4805" w:rsidRPr="00BE52B1">
        <w:rPr>
          <w:rFonts w:cs="Times New Roman"/>
          <w:sz w:val="24"/>
          <w:szCs w:val="24"/>
          <w:lang w:val="lt-LT" w:eastAsia="en-US"/>
        </w:rPr>
        <w:t>Galimo laimėtojo</w:t>
      </w:r>
      <w:r w:rsidR="002E4805" w:rsidRPr="00BE52B1">
        <w:rPr>
          <w:rStyle w:val="Puslapioinaosnuoroda"/>
          <w:rFonts w:cs="Times New Roman"/>
          <w:sz w:val="24"/>
          <w:szCs w:val="24"/>
          <w:lang w:val="lt-LT" w:eastAsia="en-US"/>
        </w:rPr>
        <w:footnoteReference w:id="1"/>
      </w:r>
      <w:r w:rsidR="002E4805"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492FDE" w:rsidRPr="000E2AE4">
        <w:rPr>
          <w:rFonts w:cs="Times New Roman"/>
          <w:color w:val="auto"/>
          <w:sz w:val="24"/>
          <w:szCs w:val="24"/>
          <w:lang w:val="lt-LT"/>
        </w:rPr>
        <w:t>.</w:t>
      </w:r>
    </w:p>
    <w:p w14:paraId="1EF9D43A" w14:textId="4C72E9BB" w:rsidR="00901880" w:rsidRPr="003B465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2B77FF7"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B848B6">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B03E93"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B03E93">
        <w:rPr>
          <w:rFonts w:cs="Times New Roman"/>
          <w:color w:val="auto"/>
          <w:sz w:val="24"/>
          <w:szCs w:val="24"/>
          <w:lang w:val="lt-LT"/>
        </w:rPr>
        <w:t>Perkančioji organizacija neprašys pateikti siūlomų prekių pavyzdžių</w:t>
      </w:r>
      <w:r w:rsidR="007619D6" w:rsidRPr="00B03E93">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B03E93">
        <w:rPr>
          <w:rFonts w:cs="Times New Roman"/>
          <w:color w:val="auto"/>
          <w:sz w:val="24"/>
          <w:szCs w:val="24"/>
          <w:lang w:val="lt-LT"/>
        </w:rPr>
        <w:tab/>
        <w:t xml:space="preserve">15. PO atsako į CVPIS prašymą dėl pirkimo dokumentų, jei prašymas yra pateiktas </w:t>
      </w:r>
      <w:r w:rsidRPr="008754F7">
        <w:rPr>
          <w:rFonts w:cs="Times New Roman"/>
          <w:color w:val="auto"/>
          <w:sz w:val="24"/>
          <w:szCs w:val="24"/>
          <w:lang w:val="lt-LT"/>
        </w:rPr>
        <w:t xml:space="preserve">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lastRenderedPageBreak/>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08763209" w:rsidR="00F83FE8"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r w:rsidR="002E4805" w:rsidRPr="002E4805">
        <w:rPr>
          <w:rFonts w:cs="Times New Roman"/>
          <w:color w:val="auto"/>
          <w:sz w:val="24"/>
          <w:szCs w:val="24"/>
          <w:lang w:val="lt-LT"/>
        </w:rPr>
        <w:t xml:space="preserve">Perkančioji organizacija ekonomiškai naudingiausią pasiūlymą išrenka pagal </w:t>
      </w:r>
      <w:r w:rsidR="003A0FA3">
        <w:rPr>
          <w:rFonts w:cs="Times New Roman"/>
          <w:color w:val="auto"/>
          <w:sz w:val="24"/>
          <w:szCs w:val="24"/>
          <w:lang w:val="lt-LT"/>
        </w:rPr>
        <w:t xml:space="preserve">mažiausią </w:t>
      </w:r>
      <w:r w:rsidR="002E4805">
        <w:rPr>
          <w:rFonts w:cs="Times New Roman"/>
          <w:color w:val="auto"/>
          <w:sz w:val="24"/>
          <w:szCs w:val="24"/>
          <w:lang w:val="lt-LT"/>
        </w:rPr>
        <w:t>kainą</w:t>
      </w:r>
      <w:r w:rsidR="002E4805" w:rsidRPr="002E4805">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B465B">
        <w:rPr>
          <w:rFonts w:cs="Times New Roman"/>
          <w:color w:val="auto"/>
          <w:sz w:val="24"/>
          <w:szCs w:val="24"/>
          <w:lang w:val="lt-LT"/>
        </w:rPr>
        <w:t xml:space="preserve">. </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2E4805" w:rsidRPr="00396E40" w14:paraId="0D47ED49" w14:textId="77777777" w:rsidTr="0076155A">
        <w:tc>
          <w:tcPr>
            <w:tcW w:w="990" w:type="dxa"/>
            <w:tcBorders>
              <w:bottom w:val="single" w:sz="4" w:space="0" w:color="auto"/>
            </w:tcBorders>
            <w:vAlign w:val="center"/>
          </w:tcPr>
          <w:p w14:paraId="283AAE56"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Nr.</w:t>
            </w:r>
          </w:p>
        </w:tc>
        <w:tc>
          <w:tcPr>
            <w:tcW w:w="4153" w:type="dxa"/>
            <w:tcBorders>
              <w:bottom w:val="single" w:sz="4" w:space="0" w:color="auto"/>
            </w:tcBorders>
            <w:vAlign w:val="center"/>
          </w:tcPr>
          <w:p w14:paraId="6E3EF268"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tcPr>
          <w:p w14:paraId="7FE65F76" w14:textId="1DB567AE" w:rsidR="002E4805" w:rsidRPr="00BE52B1" w:rsidRDefault="002E4805" w:rsidP="0076155A">
            <w:pPr>
              <w:pStyle w:val="Body2"/>
              <w:spacing w:after="0"/>
              <w:jc w:val="center"/>
              <w:rPr>
                <w:rFonts w:cs="Times New Roman"/>
                <w:color w:val="auto"/>
                <w:sz w:val="24"/>
                <w:szCs w:val="24"/>
                <w:lang w:val="lt-LT"/>
              </w:rPr>
            </w:pPr>
            <w:proofErr w:type="spellStart"/>
            <w:r>
              <w:rPr>
                <w:bCs/>
                <w:sz w:val="24"/>
                <w:szCs w:val="24"/>
                <w:lang w:val="lt-LT"/>
              </w:rPr>
              <w:t>M</w:t>
            </w:r>
            <w:r w:rsidRPr="00BE52B1">
              <w:rPr>
                <w:bCs/>
                <w:sz w:val="24"/>
                <w:szCs w:val="24"/>
                <w:lang w:val="lt-LT"/>
              </w:rPr>
              <w:t>aks</w:t>
            </w:r>
            <w:proofErr w:type="spellEnd"/>
            <w:r w:rsidRPr="00BE52B1">
              <w:rPr>
                <w:bCs/>
                <w:sz w:val="24"/>
                <w:szCs w:val="24"/>
                <w:lang w:val="lt-LT"/>
              </w:rPr>
              <w:t xml:space="preserve">. </w:t>
            </w:r>
            <w:r w:rsidR="00B03E93" w:rsidRPr="00BE52B1">
              <w:rPr>
                <w:bCs/>
                <w:sz w:val="24"/>
                <w:szCs w:val="24"/>
                <w:lang w:val="lt-LT"/>
              </w:rPr>
              <w:t>K</w:t>
            </w:r>
            <w:r w:rsidRPr="00BE52B1">
              <w:rPr>
                <w:bCs/>
                <w:sz w:val="24"/>
                <w:szCs w:val="24"/>
                <w:lang w:val="lt-LT"/>
              </w:rPr>
              <w:t xml:space="preserve">aina Eur be PVM </w:t>
            </w:r>
          </w:p>
        </w:tc>
        <w:tc>
          <w:tcPr>
            <w:tcW w:w="1553" w:type="dxa"/>
            <w:tcBorders>
              <w:bottom w:val="single" w:sz="4" w:space="0" w:color="auto"/>
            </w:tcBorders>
            <w:vAlign w:val="center"/>
          </w:tcPr>
          <w:p w14:paraId="43E9306C" w14:textId="5AFCBA08"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PVM tarifas %</w:t>
            </w:r>
          </w:p>
        </w:tc>
        <w:tc>
          <w:tcPr>
            <w:tcW w:w="1395" w:type="dxa"/>
            <w:tcBorders>
              <w:bottom w:val="single" w:sz="4" w:space="0" w:color="auto"/>
            </w:tcBorders>
            <w:vAlign w:val="center"/>
          </w:tcPr>
          <w:p w14:paraId="63F37121" w14:textId="559821E6" w:rsidR="002E4805" w:rsidRPr="00BE52B1" w:rsidRDefault="002E4805" w:rsidP="0076155A">
            <w:pPr>
              <w:pStyle w:val="Body2"/>
              <w:spacing w:after="0"/>
              <w:jc w:val="center"/>
              <w:rPr>
                <w:rFonts w:cs="Times New Roman"/>
                <w:color w:val="auto"/>
                <w:sz w:val="24"/>
                <w:szCs w:val="24"/>
                <w:lang w:val="lt-LT"/>
              </w:rPr>
            </w:pPr>
            <w:proofErr w:type="spellStart"/>
            <w:r>
              <w:rPr>
                <w:rFonts w:cs="Times New Roman"/>
                <w:color w:val="auto"/>
                <w:sz w:val="24"/>
                <w:szCs w:val="24"/>
                <w:lang w:val="lt-LT"/>
              </w:rPr>
              <w:t>M</w:t>
            </w:r>
            <w:r w:rsidRPr="00BE52B1">
              <w:rPr>
                <w:rFonts w:cs="Times New Roman"/>
                <w:color w:val="auto"/>
                <w:sz w:val="24"/>
                <w:szCs w:val="24"/>
                <w:lang w:val="lt-LT"/>
              </w:rPr>
              <w:t>aks</w:t>
            </w:r>
            <w:proofErr w:type="spellEnd"/>
            <w:r w:rsidRPr="00BE52B1">
              <w:rPr>
                <w:rFonts w:cs="Times New Roman"/>
                <w:color w:val="auto"/>
                <w:sz w:val="24"/>
                <w:szCs w:val="24"/>
                <w:lang w:val="lt-LT"/>
              </w:rPr>
              <w:t xml:space="preserve">. </w:t>
            </w:r>
            <w:r w:rsidR="00B03E93" w:rsidRPr="00BE52B1">
              <w:rPr>
                <w:rFonts w:cs="Times New Roman"/>
                <w:color w:val="auto"/>
                <w:sz w:val="24"/>
                <w:szCs w:val="24"/>
                <w:lang w:val="lt-LT"/>
              </w:rPr>
              <w:t>K</w:t>
            </w:r>
            <w:r w:rsidRPr="00BE52B1">
              <w:rPr>
                <w:rFonts w:cs="Times New Roman"/>
                <w:color w:val="auto"/>
                <w:sz w:val="24"/>
                <w:szCs w:val="24"/>
                <w:lang w:val="lt-LT"/>
              </w:rPr>
              <w:t>aina Eur su PVM</w:t>
            </w:r>
          </w:p>
        </w:tc>
      </w:tr>
      <w:tr w:rsidR="003A0FA3" w:rsidRPr="00BE52B1" w14:paraId="2F485F1E" w14:textId="77777777" w:rsidTr="00900DBB">
        <w:tc>
          <w:tcPr>
            <w:tcW w:w="990" w:type="dxa"/>
            <w:tcBorders>
              <w:top w:val="single" w:sz="4" w:space="0" w:color="auto"/>
              <w:bottom w:val="single" w:sz="4" w:space="0" w:color="auto"/>
              <w:right w:val="single" w:sz="4" w:space="0" w:color="auto"/>
            </w:tcBorders>
            <w:vAlign w:val="center"/>
          </w:tcPr>
          <w:p w14:paraId="1B66CB62" w14:textId="77777777" w:rsidR="003A0FA3" w:rsidRPr="00BE52B1" w:rsidRDefault="003A0FA3" w:rsidP="003A0FA3">
            <w:pPr>
              <w:pStyle w:val="Body2"/>
              <w:spacing w:after="0"/>
              <w:jc w:val="center"/>
              <w:rPr>
                <w:rFonts w:cs="Times New Roman"/>
                <w:color w:val="auto"/>
                <w:sz w:val="24"/>
                <w:szCs w:val="24"/>
                <w:lang w:val="lt-LT"/>
              </w:rPr>
            </w:pPr>
            <w:r w:rsidRPr="00BE52B1">
              <w:rPr>
                <w:rFonts w:cs="Times New Roman"/>
                <w:color w:val="auto"/>
                <w:sz w:val="24"/>
                <w:szCs w:val="24"/>
                <w:lang w:val="lt-LT"/>
              </w:rPr>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51953B7A" w14:textId="614B3035" w:rsidR="003A0FA3" w:rsidRPr="00BE52B1" w:rsidRDefault="003A0FA3" w:rsidP="003A0FA3">
            <w:pPr>
              <w:pStyle w:val="Body2"/>
              <w:rPr>
                <w:rFonts w:cs="Times New Roman"/>
                <w:color w:val="auto"/>
                <w:sz w:val="24"/>
                <w:szCs w:val="24"/>
                <w:lang w:val="lt-LT"/>
              </w:rPr>
            </w:pPr>
            <w:r w:rsidRPr="002A3051">
              <w:rPr>
                <w:rFonts w:cs="Times New Roman"/>
                <w:color w:val="auto"/>
                <w:sz w:val="24"/>
                <w:szCs w:val="24"/>
                <w:lang w:val="lt-LT"/>
              </w:rPr>
              <w:t>Medicininių atliekų</w:t>
            </w:r>
            <w:r>
              <w:rPr>
                <w:rFonts w:cs="Times New Roman"/>
                <w:color w:val="auto"/>
                <w:sz w:val="24"/>
                <w:szCs w:val="24"/>
                <w:lang w:val="lt-LT"/>
              </w:rPr>
              <w:t xml:space="preserve"> </w:t>
            </w:r>
            <w:r w:rsidRPr="002A3051">
              <w:rPr>
                <w:rFonts w:cs="Times New Roman"/>
                <w:color w:val="auto"/>
                <w:sz w:val="24"/>
                <w:szCs w:val="24"/>
                <w:lang w:val="lt-LT"/>
              </w:rPr>
              <w:t>surinkimo įrenginys</w:t>
            </w:r>
            <w:r>
              <w:rPr>
                <w:rFonts w:cs="Times New Roman"/>
                <w:color w:val="auto"/>
                <w:sz w:val="24"/>
                <w:szCs w:val="24"/>
                <w:lang w:val="lt-LT"/>
              </w:rPr>
              <w:t xml:space="preserve"> </w:t>
            </w:r>
            <w:r w:rsidRPr="003A0FA3">
              <w:rPr>
                <w:rFonts w:cs="Times New Roman"/>
                <w:color w:val="auto"/>
                <w:sz w:val="24"/>
                <w:szCs w:val="24"/>
                <w:lang w:val="lt-LT"/>
              </w:rPr>
              <w:t>(</w:t>
            </w:r>
            <w:proofErr w:type="spellStart"/>
            <w:r w:rsidRPr="003A0FA3">
              <w:rPr>
                <w:rFonts w:cs="Times New Roman"/>
                <w:color w:val="auto"/>
                <w:sz w:val="24"/>
                <w:szCs w:val="24"/>
                <w:lang w:val="lt-LT"/>
              </w:rPr>
              <w:t>Vakuumuojanti</w:t>
            </w:r>
            <w:proofErr w:type="spellEnd"/>
            <w:r w:rsidRPr="003A0FA3">
              <w:rPr>
                <w:rFonts w:cs="Times New Roman"/>
                <w:color w:val="auto"/>
                <w:sz w:val="24"/>
                <w:szCs w:val="24"/>
                <w:lang w:val="lt-LT"/>
              </w:rPr>
              <w:t xml:space="preserve"> šiukšlių</w:t>
            </w:r>
            <w:r>
              <w:rPr>
                <w:rFonts w:cs="Times New Roman"/>
                <w:color w:val="auto"/>
                <w:sz w:val="24"/>
                <w:szCs w:val="24"/>
                <w:lang w:val="lt-LT"/>
              </w:rPr>
              <w:t xml:space="preserve"> </w:t>
            </w:r>
            <w:r w:rsidRPr="003A0FA3">
              <w:rPr>
                <w:rFonts w:cs="Times New Roman"/>
                <w:color w:val="auto"/>
                <w:sz w:val="24"/>
                <w:szCs w:val="24"/>
                <w:lang w:val="lt-LT"/>
              </w:rPr>
              <w:t>dėžė)</w:t>
            </w:r>
          </w:p>
        </w:tc>
        <w:tc>
          <w:tcPr>
            <w:tcW w:w="1690" w:type="dxa"/>
            <w:tcBorders>
              <w:top w:val="single" w:sz="4" w:space="0" w:color="auto"/>
              <w:left w:val="single" w:sz="4" w:space="0" w:color="auto"/>
              <w:bottom w:val="single" w:sz="4" w:space="0" w:color="auto"/>
              <w:right w:val="single" w:sz="4" w:space="0" w:color="auto"/>
            </w:tcBorders>
            <w:vAlign w:val="center"/>
          </w:tcPr>
          <w:p w14:paraId="65179F18" w14:textId="23698175" w:rsidR="003A0FA3" w:rsidRPr="00BE52B1" w:rsidRDefault="003A0FA3" w:rsidP="003A0FA3">
            <w:pPr>
              <w:jc w:val="center"/>
              <w:rPr>
                <w:lang w:val="lt-LT"/>
              </w:rPr>
            </w:pPr>
            <w:r>
              <w:rPr>
                <w:lang w:val="lt-LT"/>
              </w:rPr>
              <w:t>91 900,83</w:t>
            </w:r>
          </w:p>
        </w:tc>
        <w:tc>
          <w:tcPr>
            <w:tcW w:w="1553" w:type="dxa"/>
            <w:tcBorders>
              <w:top w:val="single" w:sz="4" w:space="0" w:color="auto"/>
              <w:left w:val="single" w:sz="4" w:space="0" w:color="auto"/>
              <w:bottom w:val="single" w:sz="4" w:space="0" w:color="auto"/>
              <w:right w:val="single" w:sz="4" w:space="0" w:color="auto"/>
            </w:tcBorders>
            <w:vAlign w:val="center"/>
          </w:tcPr>
          <w:p w14:paraId="563F4B83" w14:textId="6199D380" w:rsidR="003A0FA3" w:rsidRPr="00BE52B1" w:rsidRDefault="003A0FA3" w:rsidP="003A0FA3">
            <w:pPr>
              <w:jc w:val="center"/>
              <w:rPr>
                <w:lang w:val="lt-LT"/>
              </w:rPr>
            </w:pPr>
            <w:r>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540BABA" w14:textId="26AD038F" w:rsidR="003A0FA3" w:rsidRPr="00BE52B1" w:rsidRDefault="003A0FA3" w:rsidP="003A0FA3">
            <w:pPr>
              <w:jc w:val="center"/>
              <w:rPr>
                <w:lang w:val="lt-LT"/>
              </w:rPr>
            </w:pPr>
            <w:r>
              <w:rPr>
                <w:lang w:val="lt-LT"/>
              </w:rPr>
              <w:t>111 200,00</w:t>
            </w:r>
          </w:p>
        </w:tc>
      </w:tr>
      <w:tr w:rsidR="003A0FA3" w:rsidRPr="00BE52B1" w14:paraId="044648B6" w14:textId="77777777" w:rsidTr="00900DBB">
        <w:tc>
          <w:tcPr>
            <w:tcW w:w="990" w:type="dxa"/>
            <w:tcBorders>
              <w:top w:val="single" w:sz="4" w:space="0" w:color="auto"/>
              <w:bottom w:val="single" w:sz="4" w:space="0" w:color="auto"/>
              <w:right w:val="single" w:sz="4" w:space="0" w:color="auto"/>
            </w:tcBorders>
            <w:vAlign w:val="center"/>
          </w:tcPr>
          <w:p w14:paraId="300ABB00" w14:textId="77777777" w:rsidR="003A0FA3" w:rsidRPr="00BE52B1" w:rsidRDefault="003A0FA3" w:rsidP="003A0FA3">
            <w:pPr>
              <w:pStyle w:val="Body2"/>
              <w:spacing w:after="0"/>
              <w:jc w:val="center"/>
              <w:rPr>
                <w:rFonts w:cs="Times New Roman"/>
                <w:color w:val="auto"/>
                <w:sz w:val="24"/>
                <w:szCs w:val="24"/>
                <w:lang w:val="lt-LT"/>
              </w:rPr>
            </w:pPr>
            <w:r w:rsidRPr="00BE52B1">
              <w:rPr>
                <w:rFonts w:cs="Times New Roman"/>
                <w:color w:val="auto"/>
                <w:sz w:val="24"/>
                <w:szCs w:val="24"/>
                <w:lang w:val="lt-LT"/>
              </w:rPr>
              <w:t>3.</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6B4B5A9" w14:textId="1BB4AC70" w:rsidR="003A0FA3" w:rsidRPr="00BE52B1" w:rsidRDefault="003A0FA3" w:rsidP="003A0FA3">
            <w:pPr>
              <w:pStyle w:val="Body2"/>
              <w:spacing w:after="0"/>
              <w:jc w:val="left"/>
              <w:rPr>
                <w:rFonts w:cs="Times New Roman"/>
                <w:color w:val="auto"/>
                <w:sz w:val="24"/>
                <w:szCs w:val="24"/>
                <w:lang w:val="lt-LT"/>
              </w:rPr>
            </w:pPr>
            <w:r>
              <w:rPr>
                <w:rFonts w:cs="Times New Roman"/>
                <w:color w:val="auto"/>
                <w:sz w:val="24"/>
                <w:szCs w:val="24"/>
                <w:lang w:val="lt-LT"/>
              </w:rPr>
              <w:t>Etikečių spausdintuvas</w:t>
            </w:r>
          </w:p>
        </w:tc>
        <w:tc>
          <w:tcPr>
            <w:tcW w:w="1690" w:type="dxa"/>
            <w:tcBorders>
              <w:top w:val="single" w:sz="4" w:space="0" w:color="auto"/>
              <w:left w:val="single" w:sz="4" w:space="0" w:color="auto"/>
              <w:bottom w:val="single" w:sz="4" w:space="0" w:color="auto"/>
              <w:right w:val="single" w:sz="4" w:space="0" w:color="auto"/>
            </w:tcBorders>
            <w:vAlign w:val="center"/>
          </w:tcPr>
          <w:p w14:paraId="7DA9D2E2" w14:textId="5F7B8680" w:rsidR="003A0FA3" w:rsidRPr="00BE52B1" w:rsidRDefault="003A0FA3" w:rsidP="003A0FA3">
            <w:pPr>
              <w:jc w:val="center"/>
              <w:rPr>
                <w:lang w:val="lt-LT" w:eastAsia="lt-LT"/>
              </w:rPr>
            </w:pPr>
            <w:r>
              <w:rPr>
                <w:lang w:val="lt-LT" w:eastAsia="lt-LT"/>
              </w:rPr>
              <w:t>20 000,00</w:t>
            </w:r>
          </w:p>
        </w:tc>
        <w:tc>
          <w:tcPr>
            <w:tcW w:w="1553" w:type="dxa"/>
            <w:tcBorders>
              <w:top w:val="single" w:sz="4" w:space="0" w:color="auto"/>
              <w:left w:val="single" w:sz="4" w:space="0" w:color="auto"/>
              <w:bottom w:val="single" w:sz="4" w:space="0" w:color="auto"/>
              <w:right w:val="single" w:sz="4" w:space="0" w:color="auto"/>
            </w:tcBorders>
            <w:vAlign w:val="center"/>
          </w:tcPr>
          <w:p w14:paraId="770C14AB" w14:textId="371589EB" w:rsidR="003A0FA3" w:rsidRPr="00BE52B1" w:rsidRDefault="003A0FA3" w:rsidP="003A0FA3">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2581EBF8" w14:textId="60A9A75C" w:rsidR="003A0FA3" w:rsidRPr="00BE52B1" w:rsidRDefault="003A0FA3" w:rsidP="003A0FA3">
            <w:pPr>
              <w:jc w:val="center"/>
              <w:rPr>
                <w:lang w:val="lt-LT" w:eastAsia="lt-LT"/>
              </w:rPr>
            </w:pPr>
            <w:r>
              <w:rPr>
                <w:lang w:val="lt-LT" w:eastAsia="lt-LT"/>
              </w:rPr>
              <w:t>24 200,00</w:t>
            </w:r>
          </w:p>
        </w:tc>
      </w:tr>
      <w:tr w:rsidR="003A0FA3" w:rsidRPr="00BE52B1" w14:paraId="506F3AE3" w14:textId="77777777" w:rsidTr="00900DBB">
        <w:tc>
          <w:tcPr>
            <w:tcW w:w="990" w:type="dxa"/>
            <w:tcBorders>
              <w:top w:val="single" w:sz="4" w:space="0" w:color="auto"/>
              <w:bottom w:val="single" w:sz="4" w:space="0" w:color="auto"/>
              <w:right w:val="single" w:sz="4" w:space="0" w:color="auto"/>
            </w:tcBorders>
            <w:vAlign w:val="center"/>
          </w:tcPr>
          <w:p w14:paraId="175A7BDB" w14:textId="7B61F032" w:rsidR="003A0FA3" w:rsidRPr="00BE52B1" w:rsidRDefault="003A0FA3" w:rsidP="003A0FA3">
            <w:pPr>
              <w:pStyle w:val="Body2"/>
              <w:spacing w:after="0"/>
              <w:jc w:val="center"/>
              <w:rPr>
                <w:rFonts w:cs="Times New Roman"/>
                <w:color w:val="auto"/>
                <w:sz w:val="24"/>
                <w:szCs w:val="24"/>
                <w:lang w:val="lt-LT"/>
              </w:rPr>
            </w:pPr>
            <w:r>
              <w:rPr>
                <w:rFonts w:cs="Times New Roman"/>
                <w:color w:val="auto"/>
                <w:sz w:val="24"/>
                <w:szCs w:val="24"/>
                <w:lang w:val="lt-LT"/>
              </w:rPr>
              <w:t>4.</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54E3FB1" w14:textId="4D757004" w:rsidR="003A0FA3" w:rsidRPr="006B7A2B" w:rsidRDefault="003A0FA3" w:rsidP="003A0FA3">
            <w:pPr>
              <w:pStyle w:val="Body2"/>
              <w:spacing w:after="0"/>
              <w:jc w:val="left"/>
              <w:rPr>
                <w:rFonts w:cs="Times New Roman"/>
                <w:color w:val="auto"/>
                <w:sz w:val="24"/>
                <w:szCs w:val="24"/>
                <w:lang w:val="lt-LT"/>
              </w:rPr>
            </w:pPr>
            <w:r>
              <w:rPr>
                <w:rFonts w:cs="Times New Roman"/>
                <w:color w:val="auto"/>
                <w:sz w:val="24"/>
                <w:szCs w:val="24"/>
                <w:lang w:val="lt-LT"/>
              </w:rPr>
              <w:t xml:space="preserve">Belaidis </w:t>
            </w:r>
            <w:proofErr w:type="spellStart"/>
            <w:r>
              <w:rPr>
                <w:rFonts w:cs="Times New Roman"/>
                <w:color w:val="auto"/>
                <w:sz w:val="24"/>
                <w:szCs w:val="24"/>
                <w:lang w:val="lt-LT"/>
              </w:rPr>
              <w:t>barkodų</w:t>
            </w:r>
            <w:proofErr w:type="spellEnd"/>
            <w:r>
              <w:rPr>
                <w:rFonts w:cs="Times New Roman"/>
                <w:color w:val="auto"/>
                <w:sz w:val="24"/>
                <w:szCs w:val="24"/>
                <w:lang w:val="lt-LT"/>
              </w:rPr>
              <w:t xml:space="preserve"> skaitytuvas</w:t>
            </w:r>
          </w:p>
        </w:tc>
        <w:tc>
          <w:tcPr>
            <w:tcW w:w="1690" w:type="dxa"/>
            <w:tcBorders>
              <w:top w:val="single" w:sz="4" w:space="0" w:color="auto"/>
              <w:left w:val="single" w:sz="4" w:space="0" w:color="auto"/>
              <w:bottom w:val="single" w:sz="4" w:space="0" w:color="auto"/>
              <w:right w:val="single" w:sz="4" w:space="0" w:color="auto"/>
            </w:tcBorders>
            <w:vAlign w:val="center"/>
          </w:tcPr>
          <w:p w14:paraId="25EE0AD5" w14:textId="40AEFEF8" w:rsidR="003A0FA3" w:rsidRDefault="003A0FA3" w:rsidP="003A0FA3">
            <w:pPr>
              <w:jc w:val="center"/>
              <w:rPr>
                <w:lang w:val="lt-LT" w:eastAsia="lt-LT"/>
              </w:rPr>
            </w:pPr>
            <w:r>
              <w:rPr>
                <w:lang w:val="lt-LT" w:eastAsia="lt-LT"/>
              </w:rPr>
              <w:t>7 490,08</w:t>
            </w:r>
          </w:p>
        </w:tc>
        <w:tc>
          <w:tcPr>
            <w:tcW w:w="1553" w:type="dxa"/>
            <w:tcBorders>
              <w:top w:val="single" w:sz="4" w:space="0" w:color="auto"/>
              <w:left w:val="single" w:sz="4" w:space="0" w:color="auto"/>
              <w:bottom w:val="single" w:sz="4" w:space="0" w:color="auto"/>
              <w:right w:val="single" w:sz="4" w:space="0" w:color="auto"/>
            </w:tcBorders>
            <w:vAlign w:val="center"/>
          </w:tcPr>
          <w:p w14:paraId="38225EF0" w14:textId="0209B775" w:rsidR="003A0FA3" w:rsidRPr="00BE52B1" w:rsidRDefault="003A0FA3" w:rsidP="003A0FA3">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19A0FF4F" w14:textId="5F1B371A" w:rsidR="003A0FA3" w:rsidRDefault="003A0FA3" w:rsidP="003A0FA3">
            <w:pPr>
              <w:jc w:val="center"/>
              <w:rPr>
                <w:lang w:val="lt-LT" w:eastAsia="lt-LT"/>
              </w:rPr>
            </w:pPr>
            <w:r>
              <w:rPr>
                <w:lang w:val="lt-LT" w:eastAsia="lt-LT"/>
              </w:rPr>
              <w:t>9 063,00</w:t>
            </w:r>
          </w:p>
        </w:tc>
      </w:tr>
    </w:tbl>
    <w:p w14:paraId="242201F3" w14:textId="77777777" w:rsidR="002E4805" w:rsidRPr="006B7A2B" w:rsidRDefault="002E4805" w:rsidP="00707A27">
      <w:pPr>
        <w:pStyle w:val="Body2"/>
        <w:rPr>
          <w:rFonts w:cs="Times New Roman"/>
          <w:color w:val="FF0000"/>
          <w:sz w:val="24"/>
          <w:szCs w:val="24"/>
          <w:lang w:val="lt-LT"/>
        </w:rPr>
      </w:pPr>
    </w:p>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2202CD">
        <w:rPr>
          <w:lang w:val="lt-LT"/>
        </w:rPr>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1BCBBA71"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r w:rsidR="007F7AD3">
        <w:t>(</w:t>
      </w:r>
      <w:proofErr w:type="spellStart"/>
      <w:r w:rsidR="00D37D72">
        <w:t>atitinkmai</w:t>
      </w:r>
      <w:proofErr w:type="spellEnd"/>
      <w:r w:rsidR="00D37D72">
        <w:t xml:space="preserve"> pagal pirkimo objekto dalis)</w:t>
      </w:r>
      <w:r w:rsidRPr="008754F7">
        <w:t>.</w:t>
      </w:r>
    </w:p>
    <w:p w14:paraId="45E718D9" w14:textId="0AB3AA6B" w:rsidR="006C5462" w:rsidRDefault="008754F7" w:rsidP="008754F7">
      <w:pPr>
        <w:pStyle w:val="xmsonormal"/>
        <w:shd w:val="clear" w:color="auto" w:fill="FFFFFF"/>
        <w:spacing w:before="0" w:beforeAutospacing="0" w:after="0" w:afterAutospacing="0"/>
        <w:ind w:firstLine="720"/>
        <w:jc w:val="both"/>
      </w:pPr>
      <w:r w:rsidRPr="008754F7">
        <w:t xml:space="preserve">21. </w:t>
      </w:r>
      <w:r w:rsidR="006C5462" w:rsidRPr="006C5462">
        <w:t xml:space="preserve">Sutarties įvykdymo užtikrinimas </w:t>
      </w:r>
      <w:r w:rsidR="006B7A2B">
        <w:t>ne</w:t>
      </w:r>
      <w:r w:rsidR="006C5462" w:rsidRPr="006C5462">
        <w:t>reikalaujamas</w:t>
      </w:r>
      <w:r w:rsidR="006B7A2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53B98E91"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2E4805" w:rsidRPr="002E4805">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techninėje specifikacijoje ir viešojo pirkimo sutarties projekte 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4E956A95" w:rsidR="00707A27" w:rsidRPr="008754F7" w:rsidRDefault="00707A27" w:rsidP="00707A27">
      <w:pPr>
        <w:pStyle w:val="prastasiniatinklio"/>
        <w:spacing w:before="0" w:beforeAutospacing="0" w:after="40" w:afterAutospacing="0"/>
        <w:jc w:val="both"/>
      </w:pPr>
      <w:r w:rsidRPr="008754F7">
        <w:rPr>
          <w:color w:val="000000"/>
        </w:rPr>
        <w:t>1.</w:t>
      </w:r>
      <w:r w:rsidR="003A0FA3">
        <w:rPr>
          <w:color w:val="000000"/>
        </w:rPr>
        <w:t xml:space="preserve"> </w:t>
      </w:r>
      <w:r w:rsidR="00D37D72">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2BAA237C" w:rsidR="00D746BF" w:rsidRPr="00D07BEE"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03438A8C"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bookmarkStart w:id="1" w:name="_GoBack"/>
      <w:bookmarkEnd w:id="1"/>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ED9746" w14:textId="77777777" w:rsidR="003A0FA3" w:rsidRDefault="006E26C5" w:rsidP="00CB48F2">
      <w:pPr>
        <w:pStyle w:val="Body2"/>
        <w:jc w:val="center"/>
        <w:rPr>
          <w:rFonts w:eastAsia="TimesNewRomanPS-BoldMT" w:cs="Times New Roman"/>
          <w:b/>
          <w:bCs/>
          <w:sz w:val="24"/>
          <w:szCs w:val="24"/>
          <w:lang w:val="lt-LT"/>
        </w:rPr>
      </w:pPr>
      <w:r w:rsidRPr="002202CD">
        <w:rPr>
          <w:sz w:val="24"/>
          <w:szCs w:val="24"/>
          <w:lang w:val="lt-LT"/>
        </w:rPr>
        <w:tab/>
      </w:r>
      <w:r w:rsidR="003A0FA3" w:rsidRPr="003A0FA3">
        <w:rPr>
          <w:rFonts w:eastAsia="TimesNewRomanPS-BoldMT" w:cs="Times New Roman"/>
          <w:b/>
          <w:bCs/>
          <w:sz w:val="24"/>
          <w:szCs w:val="24"/>
          <w:lang w:val="lt-LT"/>
        </w:rPr>
        <w:t>Medicinos įrangos ir priemonių pirkimas (VIII) ( (ILK) (12406)</w:t>
      </w:r>
    </w:p>
    <w:p w14:paraId="6294CC1F" w14:textId="59F1022E" w:rsidR="006E26C5" w:rsidRPr="002202CD" w:rsidRDefault="00D746BF" w:rsidP="00CB48F2">
      <w:pPr>
        <w:pStyle w:val="Body2"/>
        <w:jc w:val="center"/>
        <w:rPr>
          <w:rFonts w:eastAsia="Calibri"/>
          <w:b/>
          <w:bdr w:val="none" w:sz="0" w:space="0" w:color="auto"/>
          <w:lang w:val="lt-LT"/>
        </w:rPr>
      </w:pPr>
      <w:r w:rsidRPr="002202CD">
        <w:rPr>
          <w:rFonts w:eastAsia="Calibri"/>
          <w:b/>
          <w:bdr w:val="none" w:sz="0" w:space="0" w:color="auto"/>
          <w:lang w:val="lt-LT"/>
        </w:rPr>
        <w:t>PAIŪLYMAS</w:t>
      </w:r>
      <w:r w:rsidR="001E5A24" w:rsidRPr="002202CD">
        <w:rPr>
          <w:rFonts w:eastAsia="Calibri"/>
          <w:b/>
          <w:bdr w:val="none" w:sz="0" w:space="0" w:color="auto"/>
          <w:lang w:val="lt-LT"/>
        </w:rPr>
        <w:t>/</w:t>
      </w:r>
      <w:r w:rsidR="006E26C5" w:rsidRPr="002202CD">
        <w:rPr>
          <w:rFonts w:eastAsia="Calibri"/>
          <w:b/>
          <w:bdr w:val="none" w:sz="0" w:space="0" w:color="auto"/>
          <w:lang w:val="lt-LT"/>
        </w:rPr>
        <w:t xml:space="preserve">TECHNINĖ SPECIFIKACIJA </w:t>
      </w:r>
      <w:r w:rsidR="008143C6" w:rsidRPr="002202CD">
        <w:rPr>
          <w:rFonts w:eastAsia="Calibri"/>
          <w:b/>
          <w:bdr w:val="none" w:sz="0" w:space="0" w:color="auto"/>
          <w:lang w:val="lt-LT"/>
        </w:rPr>
        <w:t>/</w:t>
      </w:r>
      <w:r w:rsidR="00FB3FD1" w:rsidRPr="002202CD">
        <w:rPr>
          <w:rFonts w:eastAsia="Calibri"/>
          <w:b/>
          <w:bdr w:val="none" w:sz="0" w:space="0" w:color="auto"/>
          <w:lang w:val="lt-LT"/>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82E48" w16cex:dateUtc="2025-11-27T06:33:00Z"/>
  <w16cex:commentExtensible w16cex:durableId="4051E916" w16cex:dateUtc="2025-11-11T08:05:00Z"/>
  <w16cex:commentExtensible w16cex:durableId="489D6983" w16cex:dateUtc="2025-11-11T07: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8FAD" w14:textId="77777777" w:rsidR="00951F46" w:rsidRDefault="00951F46">
      <w:r>
        <w:separator/>
      </w:r>
    </w:p>
  </w:endnote>
  <w:endnote w:type="continuationSeparator" w:id="0">
    <w:p w14:paraId="1683D676" w14:textId="77777777" w:rsidR="00951F46" w:rsidRDefault="0095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589E" w14:textId="77777777" w:rsidR="00951F46" w:rsidRDefault="00951F46">
      <w:r>
        <w:separator/>
      </w:r>
    </w:p>
  </w:footnote>
  <w:footnote w:type="continuationSeparator" w:id="0">
    <w:p w14:paraId="47EF8098" w14:textId="77777777" w:rsidR="00951F46" w:rsidRDefault="00951F46">
      <w:r>
        <w:continuationSeparator/>
      </w:r>
    </w:p>
  </w:footnote>
  <w:footnote w:id="1">
    <w:p w14:paraId="6C9ABAEA" w14:textId="77777777" w:rsidR="002E4805" w:rsidRPr="008F4B81" w:rsidRDefault="002E4805" w:rsidP="002E4805">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w:t>
      </w:r>
      <w:proofErr w:type="spellStart"/>
      <w:r w:rsidRPr="008F4B81">
        <w:rPr>
          <w:rFonts w:eastAsia="Aptos"/>
          <w:sz w:val="16"/>
          <w:szCs w:val="16"/>
          <w:bdr w:val="none" w:sz="0" w:space="0" w:color="auto"/>
          <w:lang w:val="lt-LT"/>
        </w:rPr>
        <w:t>ieji</w:t>
      </w:r>
      <w:proofErr w:type="spellEnd"/>
      <w:r w:rsidRPr="008F4B81">
        <w:rPr>
          <w:rFonts w:eastAsia="Aptos"/>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24"/>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699"/>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47E8B"/>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7DF"/>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2CD"/>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1EA"/>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289"/>
    <w:rsid w:val="002D750A"/>
    <w:rsid w:val="002E07AA"/>
    <w:rsid w:val="002E1244"/>
    <w:rsid w:val="002E22E2"/>
    <w:rsid w:val="002E280D"/>
    <w:rsid w:val="002E32D4"/>
    <w:rsid w:val="002E3D3D"/>
    <w:rsid w:val="002E4805"/>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F4"/>
    <w:rsid w:val="00330906"/>
    <w:rsid w:val="00331101"/>
    <w:rsid w:val="00331398"/>
    <w:rsid w:val="003316A7"/>
    <w:rsid w:val="0033184A"/>
    <w:rsid w:val="00332361"/>
    <w:rsid w:val="003327D0"/>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0FA3"/>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4911"/>
    <w:rsid w:val="0066531B"/>
    <w:rsid w:val="0066535C"/>
    <w:rsid w:val="00665551"/>
    <w:rsid w:val="006656D8"/>
    <w:rsid w:val="00665DE9"/>
    <w:rsid w:val="006660C4"/>
    <w:rsid w:val="0066613F"/>
    <w:rsid w:val="00666940"/>
    <w:rsid w:val="00666DB7"/>
    <w:rsid w:val="006670CA"/>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331"/>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DA5"/>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AD3"/>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2F0"/>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79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6F3"/>
    <w:rsid w:val="009007F3"/>
    <w:rsid w:val="00900F18"/>
    <w:rsid w:val="0090133C"/>
    <w:rsid w:val="00901465"/>
    <w:rsid w:val="00901880"/>
    <w:rsid w:val="00902BCA"/>
    <w:rsid w:val="00902DA9"/>
    <w:rsid w:val="00902E4F"/>
    <w:rsid w:val="00902E9A"/>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973"/>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1F46"/>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3AF"/>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605"/>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81B"/>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3E93"/>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67A33"/>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46A"/>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6BDD"/>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172E0"/>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872"/>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873C-E8B7-4495-AF4A-E02808B88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5</Pages>
  <Words>5119</Words>
  <Characters>2919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3469</cp:revision>
  <cp:lastPrinted>2017-08-03T06:59:00Z</cp:lastPrinted>
  <dcterms:created xsi:type="dcterms:W3CDTF">2018-03-20T09:21:00Z</dcterms:created>
  <dcterms:modified xsi:type="dcterms:W3CDTF">2026-04-29T12:10:00Z</dcterms:modified>
</cp:coreProperties>
</file>